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C1" w:rsidRPr="00A4732A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36"/>
          <w:szCs w:val="36"/>
        </w:rPr>
      </w:pPr>
      <w:r w:rsidRPr="00A4732A">
        <w:rPr>
          <w:rFonts w:ascii="Times New Roman" w:hAnsi="Times New Roman" w:cs="Times New Roman"/>
          <w:b w:val="0"/>
          <w:sz w:val="36"/>
          <w:szCs w:val="36"/>
        </w:rPr>
        <w:t>ПОСТАНОВЛЕНИЕ</w:t>
      </w:r>
    </w:p>
    <w:p w:rsidR="009A31C1" w:rsidRPr="00A4732A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36"/>
          <w:szCs w:val="36"/>
        </w:rPr>
      </w:pPr>
    </w:p>
    <w:p w:rsidR="009A31C1" w:rsidRPr="00A4732A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36"/>
          <w:szCs w:val="36"/>
        </w:rPr>
      </w:pPr>
      <w:r w:rsidRPr="00A4732A">
        <w:rPr>
          <w:rFonts w:ascii="Times New Roman" w:hAnsi="Times New Roman" w:cs="Times New Roman"/>
          <w:b w:val="0"/>
          <w:sz w:val="36"/>
          <w:szCs w:val="36"/>
        </w:rPr>
        <w:t>от «__</w:t>
      </w:r>
      <w:r>
        <w:rPr>
          <w:rFonts w:ascii="Times New Roman" w:hAnsi="Times New Roman" w:cs="Times New Roman"/>
          <w:b w:val="0"/>
          <w:sz w:val="36"/>
          <w:szCs w:val="36"/>
        </w:rPr>
        <w:t xml:space="preserve">05__»мая 2012года </w:t>
      </w:r>
      <w:r w:rsidRPr="00A4732A">
        <w:rPr>
          <w:rFonts w:ascii="Times New Roman" w:hAnsi="Times New Roman" w:cs="Times New Roman"/>
          <w:b w:val="0"/>
          <w:sz w:val="36"/>
          <w:szCs w:val="36"/>
        </w:rPr>
        <w:t>№___</w:t>
      </w:r>
      <w:r>
        <w:rPr>
          <w:rFonts w:ascii="Times New Roman" w:hAnsi="Times New Roman" w:cs="Times New Roman"/>
          <w:b w:val="0"/>
          <w:sz w:val="36"/>
          <w:szCs w:val="36"/>
        </w:rPr>
        <w:t>505</w:t>
      </w:r>
      <w:r w:rsidRPr="00A4732A">
        <w:rPr>
          <w:rFonts w:ascii="Times New Roman" w:hAnsi="Times New Roman" w:cs="Times New Roman"/>
          <w:b w:val="0"/>
          <w:sz w:val="36"/>
          <w:szCs w:val="36"/>
        </w:rPr>
        <w:t>____</w:t>
      </w:r>
    </w:p>
    <w:p w:rsidR="009A31C1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9A31C1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9A31C1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9A31C1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9A31C1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9A31C1" w:rsidRDefault="009A31C1" w:rsidP="009A31C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9A31C1" w:rsidRPr="00DA00CB" w:rsidRDefault="009A31C1" w:rsidP="009A31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</w:t>
      </w:r>
    </w:p>
    <w:p w:rsidR="009A31C1" w:rsidRPr="00DA00CB" w:rsidRDefault="009A31C1" w:rsidP="009A31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sz w:val="28"/>
          <w:szCs w:val="28"/>
        </w:rPr>
      </w:pPr>
    </w:p>
    <w:p w:rsidR="009A31C1" w:rsidRPr="00DA00CB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DA00C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A00CB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5" w:history="1">
        <w:r w:rsidRPr="00DA00CB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DA00CB">
        <w:rPr>
          <w:rFonts w:ascii="Times New Roman" w:hAnsi="Times New Roman" w:cs="Times New Roman"/>
          <w:sz w:val="28"/>
          <w:szCs w:val="28"/>
        </w:rPr>
        <w:t xml:space="preserve"> городского округа Чапаевск, в целях приведения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 в соответствие  с действующим законодательством,</w:t>
      </w:r>
    </w:p>
    <w:p w:rsidR="009A31C1" w:rsidRPr="00DA00CB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31C1" w:rsidRPr="0063270C" w:rsidRDefault="009A31C1" w:rsidP="009A31C1">
      <w:pPr>
        <w:autoSpaceDE w:val="0"/>
        <w:autoSpaceDN w:val="0"/>
        <w:adjustRightInd w:val="0"/>
        <w:spacing w:after="0" w:line="240" w:lineRule="auto"/>
        <w:ind w:left="2832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32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63270C">
        <w:rPr>
          <w:rFonts w:ascii="Times New Roman" w:hAnsi="Times New Roman" w:cs="Times New Roman"/>
          <w:sz w:val="28"/>
          <w:szCs w:val="28"/>
        </w:rPr>
        <w:t>:</w:t>
      </w: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70C">
        <w:rPr>
          <w:rFonts w:ascii="Times New Roman" w:hAnsi="Times New Roman" w:cs="Times New Roman"/>
          <w:sz w:val="28"/>
          <w:szCs w:val="28"/>
        </w:rPr>
        <w:t xml:space="preserve">1. Внести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63270C">
        <w:rPr>
          <w:rFonts w:ascii="Times New Roman" w:hAnsi="Times New Roman" w:cs="Times New Roman"/>
          <w:sz w:val="28"/>
          <w:szCs w:val="28"/>
        </w:rPr>
        <w:t xml:space="preserve">изменения в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63270C">
        <w:rPr>
          <w:rFonts w:ascii="Times New Roman" w:hAnsi="Times New Roman" w:cs="Times New Roman"/>
          <w:sz w:val="28"/>
          <w:szCs w:val="28"/>
        </w:rPr>
        <w:t xml:space="preserve"> администрации от 05.12.2011 N 1343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hyperlink r:id="rId6" w:history="1">
        <w:proofErr w:type="gramStart"/>
        <w:r w:rsidRPr="0063270C">
          <w:rPr>
            <w:rFonts w:ascii="Times New Roman" w:hAnsi="Times New Roman" w:cs="Times New Roman"/>
            <w:color w:val="0000FF"/>
            <w:sz w:val="28"/>
            <w:szCs w:val="28"/>
          </w:rPr>
          <w:t>Реестр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63270C">
        <w:rPr>
          <w:rFonts w:ascii="Times New Roman" w:hAnsi="Times New Roman" w:cs="Times New Roman"/>
          <w:sz w:val="28"/>
          <w:szCs w:val="28"/>
        </w:rPr>
        <w:t xml:space="preserve">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6D23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D23">
        <w:rPr>
          <w:rFonts w:ascii="Times New Roman" w:hAnsi="Times New Roman" w:cs="Times New Roman"/>
          <w:sz w:val="28"/>
          <w:szCs w:val="28"/>
        </w:rPr>
        <w:t>еестр)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ополнить</w:t>
      </w:r>
      <w:r w:rsidRPr="00632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 I и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61592">
        <w:rPr>
          <w:rFonts w:ascii="Times New Roman" w:hAnsi="Times New Roman" w:cs="Times New Roman"/>
          <w:sz w:val="28"/>
          <w:szCs w:val="28"/>
        </w:rPr>
        <w:t xml:space="preserve"> Реестра</w:t>
      </w:r>
      <w:r w:rsidRPr="0063270C">
        <w:rPr>
          <w:rFonts w:ascii="Times New Roman" w:hAnsi="Times New Roman" w:cs="Times New Roman"/>
          <w:sz w:val="28"/>
          <w:szCs w:val="28"/>
        </w:rPr>
        <w:t xml:space="preserve"> муниципальными услугами согласно приложения.</w:t>
      </w: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1.2.Исключить из раздела </w:t>
      </w:r>
      <w:r w:rsidRPr="00661C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 Реестра муниципальную услугу </w:t>
      </w:r>
      <w:r w:rsidRPr="007F04BC">
        <w:rPr>
          <w:rFonts w:ascii="Times New Roman" w:hAnsi="Times New Roman" w:cs="Times New Roman"/>
          <w:sz w:val="28"/>
          <w:szCs w:val="28"/>
        </w:rPr>
        <w:t>«Оформление подтверждения о нахождении объекта вне границ прилегающих территорий, на которых не допускается розничная продажа алкогольной продукции с содержанием этилового спирта более 15 процентов объема готовой продукции»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DA0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Исключить из раздела </w:t>
      </w:r>
      <w:r w:rsidRPr="00661C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 Реестра муниципальную услугу «Предоставление путевок в санатории, детские оздоровительные лагеря в каникулярное время».</w:t>
      </w: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1C1" w:rsidRDefault="009A31C1" w:rsidP="009A31C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3270C">
        <w:rPr>
          <w:rFonts w:ascii="Times New Roman" w:hAnsi="Times New Roman" w:cs="Times New Roman"/>
          <w:sz w:val="28"/>
          <w:szCs w:val="28"/>
        </w:rPr>
        <w:t xml:space="preserve">Начальнику отдела информационных технологий и обеспечения </w:t>
      </w:r>
      <w:proofErr w:type="gramStart"/>
      <w:r w:rsidRPr="0063270C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63270C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Антипову В.А. обеспечить </w:t>
      </w:r>
      <w:r w:rsidRPr="0063270C">
        <w:rPr>
          <w:rFonts w:ascii="Times New Roman" w:hAnsi="Times New Roman" w:cs="Times New Roman"/>
          <w:sz w:val="28"/>
          <w:szCs w:val="28"/>
        </w:rPr>
        <w:lastRenderedPageBreak/>
        <w:t xml:space="preserve">размещение </w:t>
      </w:r>
      <w:r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Pr="0063270C">
        <w:rPr>
          <w:rFonts w:ascii="Times New Roman" w:hAnsi="Times New Roman" w:cs="Times New Roman"/>
          <w:sz w:val="28"/>
          <w:szCs w:val="28"/>
        </w:rPr>
        <w:t xml:space="preserve"> в установленном порядке на сайте администрации городского округа Чапаевск.</w:t>
      </w:r>
    </w:p>
    <w:p w:rsidR="009A31C1" w:rsidRDefault="009A31C1" w:rsidP="009A31C1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 в газете «Чапаевский рабочий».</w:t>
      </w:r>
    </w:p>
    <w:p w:rsidR="009A31C1" w:rsidRDefault="009A31C1" w:rsidP="009A31C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  Настоящее постановление вступает в силу по  истечении десяти дней с момента его официального опубликования.</w:t>
      </w:r>
    </w:p>
    <w:p w:rsidR="009A31C1" w:rsidRDefault="009A31C1" w:rsidP="009A31C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 Контроль исполнения настоящего постановления возложить на руководителя Аппарата администрации городского округа Чапаевск </w:t>
      </w:r>
      <w:proofErr w:type="spellStart"/>
      <w:r>
        <w:rPr>
          <w:rFonts w:ascii="Times New Roman" w:hAnsi="Times New Roman"/>
          <w:sz w:val="28"/>
          <w:szCs w:val="28"/>
        </w:rPr>
        <w:t>Ащепкова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9A31C1" w:rsidRDefault="009A31C1" w:rsidP="009A31C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31C1" w:rsidRDefault="009A31C1" w:rsidP="009A31C1">
      <w:pPr>
        <w:rPr>
          <w:rFonts w:ascii="Times New Roman" w:hAnsi="Times New Roman"/>
          <w:sz w:val="28"/>
          <w:szCs w:val="28"/>
        </w:rPr>
      </w:pPr>
    </w:p>
    <w:p w:rsidR="009A31C1" w:rsidRDefault="009A31C1" w:rsidP="009A31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Чапаевск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Д.В.Блынский</w:t>
      </w:r>
      <w:proofErr w:type="spellEnd"/>
    </w:p>
    <w:p w:rsidR="009A31C1" w:rsidRDefault="009A31C1" w:rsidP="009A31C1">
      <w:pPr>
        <w:rPr>
          <w:rFonts w:ascii="Times New Roman" w:hAnsi="Times New Roman"/>
          <w:sz w:val="28"/>
          <w:szCs w:val="28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Pr="00D85529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529">
        <w:rPr>
          <w:rFonts w:ascii="Times New Roman" w:hAnsi="Times New Roman" w:cs="Times New Roman"/>
          <w:sz w:val="24"/>
          <w:szCs w:val="24"/>
        </w:rPr>
        <w:t>Ливинская,8(84639)24103</w:t>
      </w:r>
    </w:p>
    <w:p w:rsidR="009A31C1" w:rsidRPr="00D85529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31C1" w:rsidRDefault="009A31C1" w:rsidP="009A31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36350" w:rsidRDefault="009A31C1"/>
    <w:sectPr w:rsidR="00336350" w:rsidSect="004A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1C1"/>
    <w:rsid w:val="00273D5D"/>
    <w:rsid w:val="004A16EF"/>
    <w:rsid w:val="00936A8F"/>
    <w:rsid w:val="009A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A31C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No Spacing"/>
    <w:uiPriority w:val="1"/>
    <w:qFormat/>
    <w:rsid w:val="009A31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0B7907F819D3716A67658BC4611D132884344BE76FC6BF6009CEC945F5307135109FCBC6D608C3F443C1Z1Q9F" TargetMode="External"/><Relationship Id="rId5" Type="http://schemas.openxmlformats.org/officeDocument/2006/relationships/hyperlink" Target="consultantplus://offline/ref=C5F536AEFD953BFE3B8D6174ABB7B85428D5D9CED0D7D4ABD2A46ED5CCE0AC4FE13A9F7AB24D2BB091A9D1VD6EF" TargetMode="External"/><Relationship Id="rId4" Type="http://schemas.openxmlformats.org/officeDocument/2006/relationships/hyperlink" Target="consultantplus://offline/ref=C5F536AEFD953BFE3B8D7F79BDDBE45C2FDE84C3D3D2D7F888FB35889BVE6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Ливинская О.В.</dc:creator>
  <cp:keywords/>
  <dc:description/>
  <cp:lastModifiedBy>Ливинская О.В.</cp:lastModifiedBy>
  <cp:revision>2</cp:revision>
  <dcterms:created xsi:type="dcterms:W3CDTF">2012-05-22T05:00:00Z</dcterms:created>
  <dcterms:modified xsi:type="dcterms:W3CDTF">2012-05-22T05:03:00Z</dcterms:modified>
</cp:coreProperties>
</file>