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17F" w:rsidRDefault="005B334A" w:rsidP="006A617F">
      <w:pPr>
        <w:ind w:left="-1134"/>
      </w:pPr>
      <w:r>
        <w:t xml:space="preserve">     </w:t>
      </w:r>
      <w:r w:rsidR="006A617F">
        <w:t xml:space="preserve">                    </w:t>
      </w:r>
      <w:r>
        <w:t xml:space="preserve">  </w:t>
      </w:r>
      <w:r w:rsidR="006A617F">
        <w:t xml:space="preserve">   </w:t>
      </w:r>
      <w:r w:rsidR="00115718" w:rsidRPr="00115718">
        <w:drawing>
          <wp:inline distT="0" distB="0" distL="0" distR="0">
            <wp:extent cx="581025" cy="714375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5718">
        <w:t xml:space="preserve">                        </w:t>
      </w:r>
      <w:r w:rsidR="008963FD">
        <w:t xml:space="preserve"> </w:t>
      </w:r>
      <w:r w:rsidR="00E737F3">
        <w:t>Заместителю Главы городского округа</w:t>
      </w:r>
      <w:r w:rsidR="0075257D">
        <w:t xml:space="preserve"> </w:t>
      </w:r>
      <w:r w:rsidR="006A617F">
        <w:t xml:space="preserve"> </w:t>
      </w:r>
    </w:p>
    <w:p w:rsidR="00E52079" w:rsidRDefault="006A617F" w:rsidP="006A617F">
      <w:r>
        <w:t xml:space="preserve">                        </w:t>
      </w:r>
      <w:r w:rsidR="008963FD">
        <w:t xml:space="preserve">                            </w:t>
      </w:r>
      <w:r w:rsidR="003A7859">
        <w:t>Чапаевск</w:t>
      </w:r>
      <w:r w:rsidR="00E737F3">
        <w:t xml:space="preserve"> – руководителю МКУ «Управление</w:t>
      </w:r>
    </w:p>
    <w:p w:rsidR="00E737F3" w:rsidRDefault="00E737F3" w:rsidP="006A617F">
      <w:r>
        <w:t xml:space="preserve">                                                    городского хозяйства администрации</w:t>
      </w:r>
    </w:p>
    <w:p w:rsidR="00E737F3" w:rsidRDefault="00E737F3" w:rsidP="006A617F">
      <w:r>
        <w:t xml:space="preserve">                                                    городского округа Чапаевск»</w:t>
      </w:r>
    </w:p>
    <w:p w:rsidR="006A617F" w:rsidRDefault="00E52079" w:rsidP="006A617F">
      <w:r>
        <w:t xml:space="preserve">                               </w:t>
      </w:r>
      <w:r w:rsidR="0075257D">
        <w:t xml:space="preserve">                          </w:t>
      </w:r>
      <w:r w:rsidR="006A617F">
        <w:t xml:space="preserve"> </w:t>
      </w:r>
      <w:r>
        <w:t xml:space="preserve">                                     </w:t>
      </w:r>
    </w:p>
    <w:p w:rsidR="006A617F" w:rsidRDefault="006A617F" w:rsidP="006A617F">
      <w:r>
        <w:t xml:space="preserve">                                                   </w:t>
      </w:r>
      <w:r w:rsidR="003A7859">
        <w:t xml:space="preserve">                  </w:t>
      </w:r>
      <w:r w:rsidR="00D8685C">
        <w:t xml:space="preserve">        </w:t>
      </w:r>
      <w:r w:rsidR="003A7859">
        <w:t xml:space="preserve"> </w:t>
      </w:r>
      <w:r>
        <w:t xml:space="preserve">  </w:t>
      </w:r>
      <w:r w:rsidR="00E737F3">
        <w:t>А</w:t>
      </w:r>
      <w:r>
        <w:t>.</w:t>
      </w:r>
      <w:r w:rsidR="00E737F3">
        <w:t>С</w:t>
      </w:r>
      <w:r>
        <w:t xml:space="preserve">. </w:t>
      </w:r>
      <w:r w:rsidR="00E737F3">
        <w:t>Краснову</w:t>
      </w:r>
    </w:p>
    <w:tbl>
      <w:tblPr>
        <w:tblW w:w="0" w:type="auto"/>
        <w:tblInd w:w="-459" w:type="dxa"/>
        <w:tblLayout w:type="fixed"/>
        <w:tblLook w:val="0000"/>
      </w:tblPr>
      <w:tblGrid>
        <w:gridCol w:w="141"/>
        <w:gridCol w:w="4395"/>
      </w:tblGrid>
      <w:tr w:rsidR="00115718" w:rsidTr="00095EF5">
        <w:tc>
          <w:tcPr>
            <w:tcW w:w="4536" w:type="dxa"/>
            <w:gridSpan w:val="2"/>
          </w:tcPr>
          <w:p w:rsidR="00115718" w:rsidRDefault="00115718" w:rsidP="00095EF5">
            <w:pPr>
              <w:pStyle w:val="FR1"/>
              <w:spacing w:before="0"/>
              <w:ind w:left="-534"/>
              <w:jc w:val="center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>АДМИНИСТРАЦИЯ  ГОРОДСКОГО  ОКРУГА  ЧАПАЕВСК</w:t>
            </w:r>
          </w:p>
          <w:p w:rsidR="00115718" w:rsidRDefault="00115718" w:rsidP="00095EF5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 xml:space="preserve">       САМАРСКОЙ  ОБЛАСТИ</w:t>
            </w:r>
          </w:p>
          <w:p w:rsidR="00115718" w:rsidRDefault="00115718" w:rsidP="00095EF5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4"/>
              </w:rPr>
            </w:pPr>
          </w:p>
        </w:tc>
      </w:tr>
      <w:tr w:rsidR="00115718" w:rsidTr="00095EF5">
        <w:tc>
          <w:tcPr>
            <w:tcW w:w="4536" w:type="dxa"/>
            <w:gridSpan w:val="2"/>
          </w:tcPr>
          <w:p w:rsidR="00115718" w:rsidRDefault="00115718" w:rsidP="00095EF5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446100, Самарская область,  г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.Ч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апаевск,</w:t>
            </w:r>
          </w:p>
          <w:p w:rsidR="00115718" w:rsidRDefault="00115718" w:rsidP="00095EF5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ул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.К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омсомольская, 17</w:t>
            </w:r>
          </w:p>
          <w:p w:rsidR="00115718" w:rsidRDefault="00115718" w:rsidP="00095EF5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тел. (846 – 39)  2 – 24 – 04 </w:t>
            </w:r>
          </w:p>
          <w:p w:rsidR="00115718" w:rsidRDefault="00115718" w:rsidP="00095EF5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факс (846 – 39) 2 – 25 – 03 </w:t>
            </w:r>
          </w:p>
          <w:p w:rsidR="00115718" w:rsidRDefault="00115718" w:rsidP="00095EF5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115718" w:rsidTr="00095EF5">
        <w:trPr>
          <w:gridBefore w:val="1"/>
          <w:wBefore w:w="141" w:type="dxa"/>
        </w:trPr>
        <w:tc>
          <w:tcPr>
            <w:tcW w:w="4395" w:type="dxa"/>
          </w:tcPr>
          <w:p w:rsidR="00115718" w:rsidRDefault="00115718" w:rsidP="00115718">
            <w:pPr>
              <w:pStyle w:val="FR1"/>
              <w:spacing w:before="0" w:line="360" w:lineRule="auto"/>
              <w:ind w:left="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                    0</w:t>
            </w:r>
            <w:r>
              <w:rPr>
                <w:rFonts w:ascii="Arial Narrow" w:hAnsi="Arial Narrow"/>
                <w:b/>
                <w:sz w:val="20"/>
              </w:rPr>
              <w:t>3.12</w:t>
            </w:r>
            <w:r>
              <w:rPr>
                <w:rFonts w:ascii="Arial Narrow" w:hAnsi="Arial Narrow"/>
                <w:b/>
                <w:sz w:val="20"/>
              </w:rPr>
              <w:t xml:space="preserve">.2015   № </w:t>
            </w:r>
            <w:r>
              <w:rPr>
                <w:rFonts w:ascii="Arial Narrow" w:hAnsi="Arial Narrow"/>
                <w:b/>
                <w:sz w:val="20"/>
              </w:rPr>
              <w:t xml:space="preserve">1578 </w:t>
            </w:r>
            <w:r>
              <w:rPr>
                <w:rFonts w:ascii="Arial Narrow" w:hAnsi="Arial Narrow"/>
                <w:b/>
                <w:sz w:val="20"/>
              </w:rPr>
              <w:t xml:space="preserve">- </w:t>
            </w:r>
            <w:proofErr w:type="spellStart"/>
            <w:r>
              <w:rPr>
                <w:rFonts w:ascii="Arial Narrow" w:hAnsi="Arial Narrow"/>
                <w:b/>
                <w:sz w:val="20"/>
              </w:rPr>
              <w:t>Вн</w:t>
            </w:r>
            <w:proofErr w:type="spellEnd"/>
          </w:p>
        </w:tc>
      </w:tr>
      <w:tr w:rsidR="00115718" w:rsidTr="00095EF5">
        <w:trPr>
          <w:gridBefore w:val="1"/>
          <w:wBefore w:w="141" w:type="dxa"/>
        </w:trPr>
        <w:tc>
          <w:tcPr>
            <w:tcW w:w="4395" w:type="dxa"/>
          </w:tcPr>
          <w:p w:rsidR="00115718" w:rsidRDefault="00115718" w:rsidP="00095EF5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На № _____________ от ___________________</w:t>
            </w:r>
          </w:p>
          <w:p w:rsidR="00115718" w:rsidRDefault="00115718" w:rsidP="00095EF5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</w:p>
        </w:tc>
      </w:tr>
    </w:tbl>
    <w:p w:rsidR="006A617F" w:rsidRDefault="006A617F" w:rsidP="006A617F">
      <w:pPr>
        <w:pStyle w:val="FR1"/>
        <w:tabs>
          <w:tab w:val="left" w:pos="3969"/>
        </w:tabs>
        <w:spacing w:before="0"/>
        <w:ind w:left="-567" w:right="5379"/>
        <w:jc w:val="center"/>
        <w:rPr>
          <w:rFonts w:ascii="Times New Roman" w:hAnsi="Times New Roman"/>
          <w:sz w:val="24"/>
        </w:rPr>
      </w:pPr>
    </w:p>
    <w:p w:rsidR="006A617F" w:rsidRDefault="006A617F" w:rsidP="006A617F">
      <w:pPr>
        <w:pStyle w:val="FR1"/>
        <w:spacing w:before="0"/>
        <w:rPr>
          <w:rFonts w:ascii="Times New Roman" w:hAnsi="Times New Roman"/>
          <w:sz w:val="8"/>
        </w:rPr>
      </w:pPr>
    </w:p>
    <w:p w:rsidR="00CC3D24" w:rsidRDefault="005B334A" w:rsidP="006A617F">
      <w:pPr>
        <w:ind w:left="-1134"/>
      </w:pPr>
      <w:r>
        <w:t xml:space="preserve">                                     </w:t>
      </w:r>
      <w:r w:rsidR="006A617F">
        <w:t xml:space="preserve">           </w:t>
      </w:r>
    </w:p>
    <w:p w:rsidR="008A729E" w:rsidRDefault="008A729E" w:rsidP="008A729E">
      <w:pPr>
        <w:tabs>
          <w:tab w:val="left" w:pos="8552"/>
        </w:tabs>
        <w:jc w:val="center"/>
        <w:rPr>
          <w:b/>
        </w:rPr>
      </w:pPr>
      <w:r w:rsidRPr="00687865">
        <w:rPr>
          <w:b/>
        </w:rPr>
        <w:t>ПРЕДПИСАНИЕ</w:t>
      </w:r>
    </w:p>
    <w:p w:rsidR="008A729E" w:rsidRDefault="008A729E" w:rsidP="008A729E">
      <w:pPr>
        <w:shd w:val="clear" w:color="auto" w:fill="FFFFFF"/>
        <w:jc w:val="center"/>
        <w:rPr>
          <w:b/>
          <w:szCs w:val="28"/>
        </w:rPr>
      </w:pPr>
      <w:r w:rsidRPr="00687865">
        <w:rPr>
          <w:b/>
          <w:szCs w:val="28"/>
        </w:rPr>
        <w:t>об устранении нарушений законодательства в сфере закупок</w:t>
      </w:r>
    </w:p>
    <w:p w:rsidR="00C2686B" w:rsidRDefault="00C2686B" w:rsidP="00FF228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8A729E" w:rsidRDefault="008A729E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r w:rsidRPr="008A729E">
        <w:rPr>
          <w:sz w:val="28"/>
          <w:szCs w:val="28"/>
        </w:rPr>
        <w:t xml:space="preserve">В соответствии с </w:t>
      </w:r>
      <w:r w:rsidR="006122BC">
        <w:rPr>
          <w:sz w:val="28"/>
          <w:szCs w:val="28"/>
        </w:rPr>
        <w:t>пунктом 3 части 3</w:t>
      </w:r>
      <w:r w:rsidRPr="008A729E">
        <w:rPr>
          <w:sz w:val="28"/>
          <w:szCs w:val="28"/>
        </w:rPr>
        <w:t xml:space="preserve"> ст</w:t>
      </w:r>
      <w:r w:rsidR="006122BC">
        <w:rPr>
          <w:sz w:val="28"/>
          <w:szCs w:val="28"/>
        </w:rPr>
        <w:t xml:space="preserve">атьи </w:t>
      </w:r>
      <w:r w:rsidRPr="008A729E">
        <w:rPr>
          <w:sz w:val="28"/>
          <w:szCs w:val="28"/>
        </w:rPr>
        <w:t xml:space="preserve"> 99 Федерального закона от 05.04.2013 № 44-ФЗ   «О контрактной системе в сфере закупок товаров, </w:t>
      </w:r>
      <w:proofErr w:type="gramStart"/>
      <w:r w:rsidRPr="008A729E">
        <w:rPr>
          <w:sz w:val="28"/>
          <w:szCs w:val="28"/>
        </w:rPr>
        <w:t>работ, услуг для обеспечения государственных и муниципальных нужд» (далее – Федеральный закон от 05.04.2013 № 44-ФЗ) и планом контрольной деятельности на 201</w:t>
      </w:r>
      <w:r w:rsidR="006122BC">
        <w:rPr>
          <w:sz w:val="28"/>
          <w:szCs w:val="28"/>
        </w:rPr>
        <w:t>5</w:t>
      </w:r>
      <w:r w:rsidRPr="008A729E">
        <w:rPr>
          <w:sz w:val="28"/>
          <w:szCs w:val="28"/>
        </w:rPr>
        <w:t xml:space="preserve"> год </w:t>
      </w:r>
      <w:r w:rsidR="006122BC">
        <w:rPr>
          <w:sz w:val="28"/>
          <w:szCs w:val="28"/>
        </w:rPr>
        <w:t>сектором</w:t>
      </w:r>
      <w:r w:rsidRPr="00977F90">
        <w:rPr>
          <w:sz w:val="28"/>
          <w:szCs w:val="28"/>
        </w:rPr>
        <w:t xml:space="preserve"> контроля </w:t>
      </w:r>
      <w:r w:rsidR="006122BC">
        <w:rPr>
          <w:sz w:val="28"/>
          <w:szCs w:val="28"/>
        </w:rPr>
        <w:t>в сфере закупок</w:t>
      </w:r>
      <w:r>
        <w:t xml:space="preserve"> </w:t>
      </w:r>
      <w:r>
        <w:rPr>
          <w:sz w:val="28"/>
          <w:szCs w:val="28"/>
        </w:rPr>
        <w:t>администрации городского округа Чапаевск</w:t>
      </w:r>
      <w:r>
        <w:t xml:space="preserve"> </w:t>
      </w:r>
      <w:r w:rsidRPr="008A729E">
        <w:rPr>
          <w:sz w:val="28"/>
          <w:szCs w:val="28"/>
        </w:rPr>
        <w:t xml:space="preserve">проведена проверка соблюдения требований законодательства в сфере закупок в </w:t>
      </w:r>
      <w:r>
        <w:rPr>
          <w:sz w:val="28"/>
          <w:szCs w:val="28"/>
        </w:rPr>
        <w:t xml:space="preserve">муниципальном </w:t>
      </w:r>
      <w:r w:rsidR="00E737F3">
        <w:rPr>
          <w:sz w:val="28"/>
          <w:szCs w:val="28"/>
        </w:rPr>
        <w:t>казенном</w:t>
      </w:r>
      <w:r>
        <w:rPr>
          <w:sz w:val="28"/>
          <w:szCs w:val="28"/>
        </w:rPr>
        <w:t xml:space="preserve"> учреждении</w:t>
      </w:r>
      <w:r w:rsidRPr="00336CBE">
        <w:rPr>
          <w:sz w:val="28"/>
          <w:szCs w:val="28"/>
        </w:rPr>
        <w:t xml:space="preserve"> </w:t>
      </w:r>
      <w:r w:rsidR="00E737F3">
        <w:rPr>
          <w:sz w:val="28"/>
          <w:szCs w:val="28"/>
        </w:rPr>
        <w:t>МКУ «Управление городского хозяйства администрации</w:t>
      </w:r>
      <w:r w:rsidR="003A7859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 округа Чапаевск</w:t>
      </w:r>
      <w:r w:rsidR="00E737F3">
        <w:rPr>
          <w:sz w:val="28"/>
          <w:szCs w:val="28"/>
        </w:rPr>
        <w:t xml:space="preserve">» </w:t>
      </w:r>
      <w:r w:rsidR="00EF6EFE">
        <w:rPr>
          <w:sz w:val="28"/>
          <w:szCs w:val="28"/>
        </w:rPr>
        <w:t xml:space="preserve"> </w:t>
      </w:r>
      <w:r w:rsidR="00C2686B">
        <w:rPr>
          <w:sz w:val="28"/>
          <w:szCs w:val="28"/>
        </w:rPr>
        <w:t>за</w:t>
      </w:r>
      <w:r w:rsidRPr="008A729E">
        <w:rPr>
          <w:sz w:val="28"/>
          <w:szCs w:val="28"/>
        </w:rPr>
        <w:t xml:space="preserve"> </w:t>
      </w:r>
      <w:r w:rsidR="00C2686B">
        <w:rPr>
          <w:sz w:val="28"/>
          <w:szCs w:val="28"/>
        </w:rPr>
        <w:t xml:space="preserve">период </w:t>
      </w:r>
      <w:r w:rsidR="006122BC">
        <w:rPr>
          <w:sz w:val="28"/>
          <w:szCs w:val="28"/>
        </w:rPr>
        <w:t>2015</w:t>
      </w:r>
      <w:r w:rsidR="00D8685C">
        <w:rPr>
          <w:sz w:val="28"/>
          <w:szCs w:val="28"/>
        </w:rPr>
        <w:t xml:space="preserve"> </w:t>
      </w:r>
      <w:r w:rsidR="006122BC">
        <w:rPr>
          <w:sz w:val="28"/>
          <w:szCs w:val="28"/>
        </w:rPr>
        <w:t>г</w:t>
      </w:r>
      <w:r w:rsidRPr="008A729E">
        <w:rPr>
          <w:sz w:val="28"/>
          <w:szCs w:val="28"/>
        </w:rPr>
        <w:t>.</w:t>
      </w:r>
      <w:proofErr w:type="gramEnd"/>
    </w:p>
    <w:p w:rsidR="00C2686B" w:rsidRDefault="00C2686B" w:rsidP="00FF228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8A729E" w:rsidRDefault="008A729E" w:rsidP="009A1113">
      <w:pPr>
        <w:pStyle w:val="a8"/>
        <w:numPr>
          <w:ilvl w:val="0"/>
          <w:numId w:val="1"/>
        </w:numPr>
        <w:ind w:left="993" w:firstLine="0"/>
        <w:jc w:val="both"/>
        <w:rPr>
          <w:szCs w:val="28"/>
        </w:rPr>
      </w:pPr>
      <w:r w:rsidRPr="009A1113">
        <w:rPr>
          <w:szCs w:val="28"/>
        </w:rPr>
        <w:t>Нарушения, установленные проверкой.</w:t>
      </w:r>
    </w:p>
    <w:p w:rsidR="00AE2458" w:rsidRDefault="00AE2458" w:rsidP="00AE2458">
      <w:pPr>
        <w:pStyle w:val="a8"/>
        <w:ind w:left="993"/>
        <w:jc w:val="both"/>
        <w:rPr>
          <w:szCs w:val="28"/>
        </w:rPr>
      </w:pPr>
    </w:p>
    <w:p w:rsidR="00D8685C" w:rsidRPr="00EA182D" w:rsidRDefault="00AE2458" w:rsidP="00D8685C">
      <w:pPr>
        <w:pStyle w:val="Default"/>
        <w:numPr>
          <w:ilvl w:val="0"/>
          <w:numId w:val="4"/>
        </w:numPr>
        <w:tabs>
          <w:tab w:val="clear" w:pos="720"/>
          <w:tab w:val="num" w:pos="0"/>
          <w:tab w:val="left" w:pos="42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8685C" w:rsidRPr="00EA182D">
        <w:rPr>
          <w:sz w:val="28"/>
          <w:szCs w:val="28"/>
        </w:rPr>
        <w:t xml:space="preserve">В нарушении части 6 статьи 96 Федерального закона </w:t>
      </w:r>
      <w:hyperlink r:id="rId7" w:history="1">
        <w:r w:rsidR="00D8685C" w:rsidRPr="00D8685C">
          <w:rPr>
            <w:rStyle w:val="ab"/>
            <w:color w:val="auto"/>
            <w:sz w:val="28"/>
            <w:szCs w:val="28"/>
          </w:rPr>
          <w:t>о контрактной системе №44-ФЗ от 05.04.2013</w:t>
        </w:r>
      </w:hyperlink>
      <w:r w:rsidR="00D8685C" w:rsidRPr="00EA182D">
        <w:rPr>
          <w:sz w:val="28"/>
          <w:szCs w:val="28"/>
        </w:rPr>
        <w:t xml:space="preserve"> </w:t>
      </w:r>
      <w:r w:rsidR="00D8685C" w:rsidRPr="00EB401B">
        <w:rPr>
          <w:b/>
          <w:sz w:val="28"/>
          <w:szCs w:val="28"/>
        </w:rPr>
        <w:t>сумма обеспечения исполнения контракта</w:t>
      </w:r>
      <w:r w:rsidR="00D8685C" w:rsidRPr="00EA182D">
        <w:rPr>
          <w:sz w:val="28"/>
          <w:szCs w:val="28"/>
        </w:rPr>
        <w:t xml:space="preserve">, </w:t>
      </w:r>
      <w:r w:rsidR="00D8685C" w:rsidRPr="00EB401B">
        <w:rPr>
          <w:b/>
          <w:sz w:val="28"/>
          <w:szCs w:val="28"/>
        </w:rPr>
        <w:t>предоставленная победителем торгов</w:t>
      </w:r>
      <w:r w:rsidR="00D8685C" w:rsidRPr="00EA182D">
        <w:rPr>
          <w:sz w:val="28"/>
          <w:szCs w:val="28"/>
        </w:rPr>
        <w:t xml:space="preserve"> в размере </w:t>
      </w:r>
      <w:r w:rsidR="00D8685C">
        <w:rPr>
          <w:sz w:val="28"/>
          <w:szCs w:val="28"/>
        </w:rPr>
        <w:t>284 804,81</w:t>
      </w:r>
      <w:r w:rsidR="00D8685C" w:rsidRPr="00EA182D">
        <w:rPr>
          <w:sz w:val="28"/>
          <w:szCs w:val="28"/>
        </w:rPr>
        <w:t xml:space="preserve"> руб. </w:t>
      </w:r>
      <w:r w:rsidR="00D8685C" w:rsidRPr="00EB401B">
        <w:rPr>
          <w:b/>
          <w:sz w:val="28"/>
          <w:szCs w:val="28"/>
        </w:rPr>
        <w:t>меньше, чем размер обеспечения исполнения контракта, указанный в извещении</w:t>
      </w:r>
      <w:r w:rsidR="00D8685C" w:rsidRPr="00EA182D">
        <w:rPr>
          <w:sz w:val="28"/>
          <w:szCs w:val="28"/>
        </w:rPr>
        <w:t xml:space="preserve"> об осуществлении закупки на </w:t>
      </w:r>
      <w:r w:rsidR="00D8685C">
        <w:rPr>
          <w:sz w:val="28"/>
          <w:szCs w:val="28"/>
        </w:rPr>
        <w:t>40 736</w:t>
      </w:r>
      <w:r w:rsidR="00D8685C" w:rsidRPr="00EA182D">
        <w:rPr>
          <w:sz w:val="28"/>
          <w:szCs w:val="28"/>
        </w:rPr>
        <w:t>,</w:t>
      </w:r>
      <w:r w:rsidR="00D8685C">
        <w:rPr>
          <w:sz w:val="28"/>
          <w:szCs w:val="28"/>
        </w:rPr>
        <w:t>3</w:t>
      </w:r>
      <w:r w:rsidR="00D8685C" w:rsidRPr="00EA182D">
        <w:rPr>
          <w:sz w:val="28"/>
          <w:szCs w:val="28"/>
        </w:rPr>
        <w:t>0 руб.:</w:t>
      </w:r>
    </w:p>
    <w:p w:rsidR="00D8685C" w:rsidRDefault="00D8685C" w:rsidP="00D8685C">
      <w:pPr>
        <w:pStyle w:val="Default"/>
        <w:tabs>
          <w:tab w:val="left" w:pos="851"/>
        </w:tabs>
        <w:ind w:left="360"/>
        <w:jc w:val="both"/>
        <w:rPr>
          <w:sz w:val="28"/>
          <w:szCs w:val="28"/>
        </w:rPr>
      </w:pPr>
      <w:r w:rsidRPr="00EA182D">
        <w:rPr>
          <w:sz w:val="28"/>
          <w:szCs w:val="28"/>
        </w:rPr>
        <w:t xml:space="preserve">               извещение от 1</w:t>
      </w:r>
      <w:r>
        <w:rPr>
          <w:sz w:val="28"/>
          <w:szCs w:val="28"/>
        </w:rPr>
        <w:t>3</w:t>
      </w:r>
      <w:r w:rsidRPr="00EA182D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EA182D">
        <w:rPr>
          <w:sz w:val="28"/>
          <w:szCs w:val="28"/>
        </w:rPr>
        <w:t>.2015 № 014230011615000</w:t>
      </w:r>
      <w:r>
        <w:rPr>
          <w:sz w:val="28"/>
          <w:szCs w:val="28"/>
        </w:rPr>
        <w:t>216</w:t>
      </w:r>
      <w:r w:rsidRPr="00EA182D">
        <w:rPr>
          <w:sz w:val="28"/>
          <w:szCs w:val="28"/>
        </w:rPr>
        <w:t xml:space="preserve">. </w:t>
      </w:r>
    </w:p>
    <w:p w:rsidR="00D8685C" w:rsidRDefault="00D8685C" w:rsidP="00D8685C">
      <w:pPr>
        <w:pStyle w:val="Default"/>
        <w:ind w:left="360"/>
        <w:jc w:val="both"/>
        <w:rPr>
          <w:sz w:val="28"/>
          <w:szCs w:val="28"/>
        </w:rPr>
      </w:pPr>
    </w:p>
    <w:p w:rsidR="00D8685C" w:rsidRDefault="00D8685C" w:rsidP="00D8685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     В нарушении части 10 статьи 70 Федерального закона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контрактной</w:t>
      </w:r>
    </w:p>
    <w:p w:rsidR="00D8685C" w:rsidRPr="00EA182D" w:rsidRDefault="00D8685C" w:rsidP="00D8685C">
      <w:pPr>
        <w:pStyle w:val="Default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системе №44-ФЗ от 05.04.2013  </w:t>
      </w:r>
      <w:r w:rsidRPr="00EB401B">
        <w:rPr>
          <w:b/>
          <w:sz w:val="28"/>
          <w:szCs w:val="28"/>
        </w:rPr>
        <w:t>цена заключенного контракта</w:t>
      </w:r>
      <w:r>
        <w:rPr>
          <w:sz w:val="28"/>
          <w:szCs w:val="28"/>
        </w:rPr>
        <w:t xml:space="preserve"> в размере  2 848 018,19 руб. </w:t>
      </w:r>
      <w:r w:rsidRPr="00EB401B">
        <w:rPr>
          <w:b/>
          <w:sz w:val="28"/>
          <w:szCs w:val="28"/>
        </w:rPr>
        <w:t xml:space="preserve">отличается от цены, предложенной победителем </w:t>
      </w:r>
      <w:r w:rsidRPr="00EB401B">
        <w:rPr>
          <w:b/>
          <w:sz w:val="28"/>
          <w:szCs w:val="28"/>
        </w:rPr>
        <w:lastRenderedPageBreak/>
        <w:t>электронного аукциона</w:t>
      </w:r>
      <w:r>
        <w:rPr>
          <w:sz w:val="28"/>
          <w:szCs w:val="28"/>
        </w:rPr>
        <w:t>. В протоколе подведения итогов электронного аукциона от 17.09.2015 последнее предложение о цене контракта составило 2 848 018,91 руб., что больше, чем цена заключенного контракта на 0,72 руб.:</w:t>
      </w:r>
    </w:p>
    <w:p w:rsidR="00D8685C" w:rsidRPr="00EA182D" w:rsidRDefault="00D8685C" w:rsidP="00D8685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</w:t>
      </w:r>
      <w:r w:rsidRPr="00EA182D">
        <w:rPr>
          <w:sz w:val="28"/>
          <w:szCs w:val="28"/>
        </w:rPr>
        <w:t>извещение от 1</w:t>
      </w:r>
      <w:r>
        <w:rPr>
          <w:sz w:val="28"/>
          <w:szCs w:val="28"/>
        </w:rPr>
        <w:t>3</w:t>
      </w:r>
      <w:r w:rsidRPr="00EA182D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EA182D">
        <w:rPr>
          <w:sz w:val="28"/>
          <w:szCs w:val="28"/>
        </w:rPr>
        <w:t>.2015 № 014230011615000</w:t>
      </w:r>
      <w:r>
        <w:rPr>
          <w:sz w:val="28"/>
          <w:szCs w:val="28"/>
        </w:rPr>
        <w:t>216.</w:t>
      </w:r>
    </w:p>
    <w:p w:rsidR="00D8685C" w:rsidRDefault="00D8685C" w:rsidP="00D8685C">
      <w:pPr>
        <w:pStyle w:val="a8"/>
        <w:autoSpaceDE w:val="0"/>
        <w:autoSpaceDN w:val="0"/>
        <w:adjustRightInd w:val="0"/>
        <w:ind w:left="0"/>
        <w:jc w:val="both"/>
        <w:rPr>
          <w:szCs w:val="28"/>
        </w:rPr>
      </w:pPr>
      <w:r>
        <w:rPr>
          <w:szCs w:val="28"/>
        </w:rPr>
        <w:t xml:space="preserve">3.         В нарушении части 3 статьи 103 Федерального закона </w:t>
      </w:r>
      <w:proofErr w:type="gramStart"/>
      <w:r>
        <w:rPr>
          <w:szCs w:val="28"/>
        </w:rPr>
        <w:t>о</w:t>
      </w:r>
      <w:proofErr w:type="gramEnd"/>
      <w:r>
        <w:rPr>
          <w:szCs w:val="28"/>
        </w:rPr>
        <w:t xml:space="preserve"> контрактной</w:t>
      </w:r>
    </w:p>
    <w:p w:rsidR="00D8685C" w:rsidRDefault="00D8685C" w:rsidP="00D8685C">
      <w:pPr>
        <w:pStyle w:val="a8"/>
        <w:autoSpaceDE w:val="0"/>
        <w:autoSpaceDN w:val="0"/>
        <w:adjustRightInd w:val="0"/>
        <w:ind w:left="426"/>
        <w:jc w:val="both"/>
        <w:rPr>
          <w:szCs w:val="28"/>
        </w:rPr>
      </w:pPr>
      <w:r>
        <w:rPr>
          <w:szCs w:val="28"/>
        </w:rPr>
        <w:t xml:space="preserve">системе №44-ФЗ от 05.04.2013 </w:t>
      </w:r>
      <w:r w:rsidRPr="00745307">
        <w:rPr>
          <w:b/>
          <w:szCs w:val="28"/>
        </w:rPr>
        <w:t>соглашение о расторжении        муниципального контракта размещены</w:t>
      </w:r>
      <w:r>
        <w:rPr>
          <w:szCs w:val="28"/>
        </w:rPr>
        <w:t xml:space="preserve"> на офиц</w:t>
      </w:r>
      <w:proofErr w:type="gramStart"/>
      <w:r>
        <w:rPr>
          <w:szCs w:val="28"/>
        </w:rPr>
        <w:t>.с</w:t>
      </w:r>
      <w:proofErr w:type="gramEnd"/>
      <w:r>
        <w:rPr>
          <w:szCs w:val="28"/>
        </w:rPr>
        <w:t xml:space="preserve">айте </w:t>
      </w:r>
      <w:r w:rsidRPr="00745307">
        <w:rPr>
          <w:b/>
          <w:szCs w:val="28"/>
        </w:rPr>
        <w:t>с нарушением сроков</w:t>
      </w:r>
      <w:r>
        <w:rPr>
          <w:szCs w:val="28"/>
        </w:rPr>
        <w:t xml:space="preserve">: </w:t>
      </w:r>
    </w:p>
    <w:p w:rsidR="00D8685C" w:rsidRDefault="00D8685C" w:rsidP="00D8685C">
      <w:pPr>
        <w:pStyle w:val="a8"/>
        <w:autoSpaceDE w:val="0"/>
        <w:autoSpaceDN w:val="0"/>
        <w:adjustRightInd w:val="0"/>
        <w:ind w:left="426"/>
        <w:jc w:val="both"/>
        <w:rPr>
          <w:szCs w:val="28"/>
        </w:rPr>
      </w:pPr>
      <w:r>
        <w:rPr>
          <w:szCs w:val="28"/>
        </w:rPr>
        <w:t xml:space="preserve">                   </w:t>
      </w:r>
      <w:r w:rsidRPr="00EA182D">
        <w:rPr>
          <w:szCs w:val="28"/>
        </w:rPr>
        <w:t xml:space="preserve">извещение от </w:t>
      </w:r>
      <w:r>
        <w:rPr>
          <w:szCs w:val="28"/>
        </w:rPr>
        <w:t>28</w:t>
      </w:r>
      <w:r w:rsidRPr="00EA182D">
        <w:rPr>
          <w:szCs w:val="28"/>
        </w:rPr>
        <w:t>.0</w:t>
      </w:r>
      <w:r>
        <w:rPr>
          <w:szCs w:val="28"/>
        </w:rPr>
        <w:t>7</w:t>
      </w:r>
      <w:r w:rsidRPr="00EA182D">
        <w:rPr>
          <w:szCs w:val="28"/>
        </w:rPr>
        <w:t>.2015 № 014230011615000</w:t>
      </w:r>
      <w:r>
        <w:rPr>
          <w:szCs w:val="28"/>
        </w:rPr>
        <w:t>198,</w:t>
      </w:r>
    </w:p>
    <w:p w:rsidR="00D8685C" w:rsidRDefault="00D8685C" w:rsidP="00D8685C">
      <w:pPr>
        <w:pStyle w:val="a8"/>
        <w:autoSpaceDE w:val="0"/>
        <w:autoSpaceDN w:val="0"/>
        <w:adjustRightInd w:val="0"/>
        <w:ind w:left="426"/>
        <w:jc w:val="both"/>
        <w:rPr>
          <w:szCs w:val="28"/>
        </w:rPr>
      </w:pPr>
      <w:r>
        <w:rPr>
          <w:szCs w:val="28"/>
        </w:rPr>
        <w:t xml:space="preserve">                   </w:t>
      </w:r>
      <w:r w:rsidRPr="00EA182D">
        <w:rPr>
          <w:szCs w:val="28"/>
        </w:rPr>
        <w:t xml:space="preserve">извещение от </w:t>
      </w:r>
      <w:r>
        <w:rPr>
          <w:szCs w:val="28"/>
        </w:rPr>
        <w:t>26</w:t>
      </w:r>
      <w:r w:rsidRPr="00EA182D">
        <w:rPr>
          <w:szCs w:val="28"/>
        </w:rPr>
        <w:t>.0</w:t>
      </w:r>
      <w:r>
        <w:rPr>
          <w:szCs w:val="28"/>
        </w:rPr>
        <w:t>8</w:t>
      </w:r>
      <w:r w:rsidRPr="00EA182D">
        <w:rPr>
          <w:szCs w:val="28"/>
        </w:rPr>
        <w:t>.2015 № 014230011615000</w:t>
      </w:r>
      <w:r>
        <w:rPr>
          <w:szCs w:val="28"/>
        </w:rPr>
        <w:t>230.</w:t>
      </w:r>
    </w:p>
    <w:p w:rsidR="00D8685C" w:rsidRDefault="00D8685C" w:rsidP="00D8685C">
      <w:pPr>
        <w:pStyle w:val="a8"/>
        <w:autoSpaceDE w:val="0"/>
        <w:autoSpaceDN w:val="0"/>
        <w:adjustRightInd w:val="0"/>
        <w:ind w:left="426"/>
        <w:jc w:val="both"/>
        <w:rPr>
          <w:szCs w:val="28"/>
        </w:rPr>
      </w:pPr>
    </w:p>
    <w:p w:rsidR="00D8685C" w:rsidRDefault="00D8685C" w:rsidP="00D8685C">
      <w:pPr>
        <w:pStyle w:val="a8"/>
        <w:autoSpaceDE w:val="0"/>
        <w:autoSpaceDN w:val="0"/>
        <w:adjustRightInd w:val="0"/>
        <w:ind w:left="0"/>
        <w:jc w:val="both"/>
        <w:rPr>
          <w:szCs w:val="28"/>
        </w:rPr>
      </w:pPr>
      <w:r>
        <w:rPr>
          <w:szCs w:val="28"/>
        </w:rPr>
        <w:t xml:space="preserve">4.         В нарушении части 1 статьи 34 Федерального закона </w:t>
      </w:r>
      <w:proofErr w:type="gramStart"/>
      <w:r>
        <w:rPr>
          <w:szCs w:val="28"/>
        </w:rPr>
        <w:t>о</w:t>
      </w:r>
      <w:proofErr w:type="gramEnd"/>
      <w:r>
        <w:rPr>
          <w:szCs w:val="28"/>
        </w:rPr>
        <w:t xml:space="preserve"> контрактной</w:t>
      </w:r>
    </w:p>
    <w:p w:rsidR="00D8685C" w:rsidRDefault="00D8685C" w:rsidP="00D8685C">
      <w:pPr>
        <w:pStyle w:val="a8"/>
        <w:autoSpaceDE w:val="0"/>
        <w:autoSpaceDN w:val="0"/>
        <w:adjustRightInd w:val="0"/>
        <w:ind w:left="567" w:hanging="426"/>
        <w:jc w:val="both"/>
        <w:rPr>
          <w:szCs w:val="28"/>
        </w:rPr>
      </w:pPr>
      <w:r>
        <w:rPr>
          <w:szCs w:val="28"/>
        </w:rPr>
        <w:t xml:space="preserve">     системе №44-ФЗ от 05.04.2013 в пункте 10.1 заключенного контракта   №32</w:t>
      </w:r>
      <w:proofErr w:type="gramStart"/>
      <w:r>
        <w:rPr>
          <w:szCs w:val="28"/>
        </w:rPr>
        <w:t xml:space="preserve"> В</w:t>
      </w:r>
      <w:proofErr w:type="gramEnd"/>
      <w:r>
        <w:rPr>
          <w:szCs w:val="28"/>
        </w:rPr>
        <w:t xml:space="preserve"> от 24.08.2015 установлен </w:t>
      </w:r>
      <w:r w:rsidRPr="00745307">
        <w:rPr>
          <w:b/>
          <w:szCs w:val="28"/>
        </w:rPr>
        <w:t>размер обеспечения исполнения контракта</w:t>
      </w:r>
      <w:r>
        <w:rPr>
          <w:szCs w:val="28"/>
        </w:rPr>
        <w:t xml:space="preserve"> в размере 35 182,84 руб., что </w:t>
      </w:r>
      <w:proofErr w:type="spellStart"/>
      <w:r w:rsidRPr="00745307">
        <w:rPr>
          <w:b/>
          <w:szCs w:val="28"/>
        </w:rPr>
        <w:t>несоответствует</w:t>
      </w:r>
      <w:proofErr w:type="spellEnd"/>
      <w:r w:rsidRPr="00745307">
        <w:rPr>
          <w:b/>
          <w:szCs w:val="28"/>
        </w:rPr>
        <w:t xml:space="preserve"> условиям, опубликованным в извещении</w:t>
      </w:r>
      <w:r>
        <w:rPr>
          <w:szCs w:val="28"/>
        </w:rPr>
        <w:t xml:space="preserve"> о проведении запроса котировок в пункте №23 («размер обеспечения исполнения контракта не установлен»):      </w:t>
      </w:r>
    </w:p>
    <w:p w:rsidR="00D8685C" w:rsidRDefault="00D8685C" w:rsidP="00D8685C">
      <w:pPr>
        <w:pStyle w:val="a8"/>
        <w:tabs>
          <w:tab w:val="left" w:pos="1843"/>
        </w:tabs>
        <w:autoSpaceDE w:val="0"/>
        <w:autoSpaceDN w:val="0"/>
        <w:adjustRightInd w:val="0"/>
        <w:ind w:left="567" w:hanging="426"/>
        <w:jc w:val="both"/>
        <w:rPr>
          <w:szCs w:val="28"/>
        </w:rPr>
      </w:pPr>
      <w:r>
        <w:rPr>
          <w:szCs w:val="28"/>
        </w:rPr>
        <w:t xml:space="preserve">                       </w:t>
      </w:r>
      <w:r w:rsidRPr="00EA182D">
        <w:rPr>
          <w:szCs w:val="28"/>
        </w:rPr>
        <w:t xml:space="preserve">извещение от </w:t>
      </w:r>
      <w:r>
        <w:rPr>
          <w:szCs w:val="28"/>
        </w:rPr>
        <w:t>28</w:t>
      </w:r>
      <w:r w:rsidRPr="00EA182D">
        <w:rPr>
          <w:szCs w:val="28"/>
        </w:rPr>
        <w:t>.0</w:t>
      </w:r>
      <w:r>
        <w:rPr>
          <w:szCs w:val="28"/>
        </w:rPr>
        <w:t>7</w:t>
      </w:r>
      <w:r w:rsidRPr="00EA182D">
        <w:rPr>
          <w:szCs w:val="28"/>
        </w:rPr>
        <w:t>.2015 № 014230011615000</w:t>
      </w:r>
      <w:r>
        <w:rPr>
          <w:szCs w:val="28"/>
        </w:rPr>
        <w:t>198.</w:t>
      </w:r>
    </w:p>
    <w:p w:rsidR="00D8685C" w:rsidRDefault="00D8685C" w:rsidP="00D8685C">
      <w:pPr>
        <w:pStyle w:val="a8"/>
        <w:autoSpaceDE w:val="0"/>
        <w:autoSpaceDN w:val="0"/>
        <w:adjustRightInd w:val="0"/>
        <w:ind w:left="0"/>
        <w:jc w:val="both"/>
        <w:rPr>
          <w:szCs w:val="28"/>
        </w:rPr>
      </w:pPr>
    </w:p>
    <w:p w:rsidR="00D8685C" w:rsidRDefault="00D8685C" w:rsidP="00D8685C">
      <w:pPr>
        <w:pStyle w:val="a8"/>
        <w:autoSpaceDE w:val="0"/>
        <w:autoSpaceDN w:val="0"/>
        <w:adjustRightInd w:val="0"/>
        <w:ind w:left="0"/>
        <w:jc w:val="both"/>
        <w:rPr>
          <w:szCs w:val="28"/>
        </w:rPr>
      </w:pPr>
      <w:r>
        <w:rPr>
          <w:szCs w:val="28"/>
        </w:rPr>
        <w:t xml:space="preserve">5.         В нарушении  части 2 пункта 8 Федерального закона </w:t>
      </w:r>
      <w:proofErr w:type="gramStart"/>
      <w:r>
        <w:rPr>
          <w:szCs w:val="28"/>
        </w:rPr>
        <w:t>о</w:t>
      </w:r>
      <w:proofErr w:type="gramEnd"/>
      <w:r>
        <w:rPr>
          <w:szCs w:val="28"/>
        </w:rPr>
        <w:t xml:space="preserve"> контрактной</w:t>
      </w:r>
    </w:p>
    <w:p w:rsidR="00D8685C" w:rsidRDefault="00D8685C" w:rsidP="00D8685C">
      <w:pPr>
        <w:pStyle w:val="a8"/>
        <w:autoSpaceDE w:val="0"/>
        <w:autoSpaceDN w:val="0"/>
        <w:adjustRightInd w:val="0"/>
        <w:ind w:left="567"/>
        <w:jc w:val="both"/>
        <w:rPr>
          <w:szCs w:val="28"/>
        </w:rPr>
      </w:pPr>
      <w:r>
        <w:rPr>
          <w:szCs w:val="28"/>
        </w:rPr>
        <w:t xml:space="preserve">системе №44-ФЗ от 05.04.2013 в технической документации о закупке,    локальный ресурсный сметный расчет № РС-311 составлен без учета налога на добавленную стоимость, только для участников, работающих по упрощенной системе налогообложения. Действия заказчика привели к </w:t>
      </w:r>
      <w:r w:rsidRPr="00FA17B3">
        <w:rPr>
          <w:b/>
          <w:szCs w:val="28"/>
        </w:rPr>
        <w:t>необоснованному ограничению числа участников закупки</w:t>
      </w:r>
      <w:r>
        <w:rPr>
          <w:szCs w:val="28"/>
        </w:rPr>
        <w:t>:</w:t>
      </w:r>
    </w:p>
    <w:p w:rsidR="00D8685C" w:rsidRDefault="00D8685C" w:rsidP="00D8685C">
      <w:pPr>
        <w:pStyle w:val="a8"/>
        <w:autoSpaceDE w:val="0"/>
        <w:autoSpaceDN w:val="0"/>
        <w:adjustRightInd w:val="0"/>
        <w:ind w:left="567"/>
        <w:jc w:val="both"/>
        <w:rPr>
          <w:szCs w:val="28"/>
        </w:rPr>
      </w:pPr>
      <w:r>
        <w:rPr>
          <w:szCs w:val="28"/>
        </w:rPr>
        <w:t xml:space="preserve">                  </w:t>
      </w:r>
      <w:r w:rsidRPr="00EA182D">
        <w:rPr>
          <w:szCs w:val="28"/>
        </w:rPr>
        <w:t xml:space="preserve">извещение от </w:t>
      </w:r>
      <w:r>
        <w:rPr>
          <w:szCs w:val="28"/>
        </w:rPr>
        <w:t>19</w:t>
      </w:r>
      <w:r w:rsidRPr="00EA182D">
        <w:rPr>
          <w:szCs w:val="28"/>
        </w:rPr>
        <w:t>.0</w:t>
      </w:r>
      <w:r>
        <w:rPr>
          <w:szCs w:val="28"/>
        </w:rPr>
        <w:t>6</w:t>
      </w:r>
      <w:r w:rsidRPr="00EA182D">
        <w:rPr>
          <w:szCs w:val="28"/>
        </w:rPr>
        <w:t>.2015 № 014230011615000</w:t>
      </w:r>
      <w:r>
        <w:rPr>
          <w:szCs w:val="28"/>
        </w:rPr>
        <w:t>150.</w:t>
      </w:r>
    </w:p>
    <w:p w:rsidR="00D8685C" w:rsidRDefault="00D8685C" w:rsidP="00D8685C">
      <w:pPr>
        <w:pStyle w:val="a8"/>
        <w:autoSpaceDE w:val="0"/>
        <w:autoSpaceDN w:val="0"/>
        <w:adjustRightInd w:val="0"/>
        <w:ind w:left="567"/>
        <w:jc w:val="both"/>
        <w:rPr>
          <w:szCs w:val="28"/>
        </w:rPr>
      </w:pPr>
    </w:p>
    <w:p w:rsidR="00D8685C" w:rsidRDefault="00D8685C" w:rsidP="00D8685C">
      <w:pPr>
        <w:pStyle w:val="a8"/>
        <w:autoSpaceDE w:val="0"/>
        <w:autoSpaceDN w:val="0"/>
        <w:adjustRightInd w:val="0"/>
        <w:ind w:left="0"/>
        <w:jc w:val="both"/>
        <w:rPr>
          <w:szCs w:val="28"/>
        </w:rPr>
      </w:pPr>
      <w:r>
        <w:rPr>
          <w:szCs w:val="28"/>
        </w:rPr>
        <w:t xml:space="preserve">6.        В нарушении  части 1 пункта 8 Федерального закона </w:t>
      </w:r>
      <w:proofErr w:type="gramStart"/>
      <w:r>
        <w:rPr>
          <w:szCs w:val="28"/>
        </w:rPr>
        <w:t>о</w:t>
      </w:r>
      <w:proofErr w:type="gramEnd"/>
      <w:r>
        <w:rPr>
          <w:szCs w:val="28"/>
        </w:rPr>
        <w:t xml:space="preserve"> контрактной</w:t>
      </w:r>
    </w:p>
    <w:p w:rsidR="00D8685C" w:rsidRDefault="00D8685C" w:rsidP="00D8685C">
      <w:pPr>
        <w:pStyle w:val="a8"/>
        <w:autoSpaceDE w:val="0"/>
        <w:autoSpaceDN w:val="0"/>
        <w:adjustRightInd w:val="0"/>
        <w:ind w:left="567"/>
        <w:jc w:val="both"/>
        <w:rPr>
          <w:szCs w:val="28"/>
        </w:rPr>
      </w:pPr>
      <w:r>
        <w:rPr>
          <w:szCs w:val="28"/>
        </w:rPr>
        <w:t xml:space="preserve">системе №44-ФЗ от 05.04.2013 в технической документации о закупке,    </w:t>
      </w:r>
      <w:r w:rsidRPr="00115718">
        <w:rPr>
          <w:b/>
          <w:szCs w:val="28"/>
        </w:rPr>
        <w:t xml:space="preserve">локальный ресурсный сметный расчет № РС-311 разработан подрядчиком ИП </w:t>
      </w:r>
      <w:proofErr w:type="spellStart"/>
      <w:r w:rsidRPr="00115718">
        <w:rPr>
          <w:b/>
          <w:szCs w:val="28"/>
        </w:rPr>
        <w:t>Закировым</w:t>
      </w:r>
      <w:proofErr w:type="spellEnd"/>
      <w:r w:rsidRPr="00115718">
        <w:rPr>
          <w:b/>
          <w:szCs w:val="28"/>
        </w:rPr>
        <w:t xml:space="preserve"> Р.В., который впоследствии стал победителем торгов</w:t>
      </w:r>
      <w:r>
        <w:rPr>
          <w:szCs w:val="28"/>
        </w:rPr>
        <w:t>:</w:t>
      </w:r>
    </w:p>
    <w:p w:rsidR="00D8685C" w:rsidRDefault="00D8685C" w:rsidP="00D8685C">
      <w:pPr>
        <w:pStyle w:val="a8"/>
        <w:autoSpaceDE w:val="0"/>
        <w:autoSpaceDN w:val="0"/>
        <w:adjustRightInd w:val="0"/>
        <w:ind w:left="0"/>
        <w:jc w:val="both"/>
        <w:rPr>
          <w:szCs w:val="28"/>
        </w:rPr>
      </w:pPr>
      <w:r>
        <w:rPr>
          <w:szCs w:val="28"/>
        </w:rPr>
        <w:t xml:space="preserve">                          </w:t>
      </w:r>
      <w:r w:rsidRPr="00EA182D">
        <w:rPr>
          <w:szCs w:val="28"/>
        </w:rPr>
        <w:t xml:space="preserve">извещение от </w:t>
      </w:r>
      <w:r>
        <w:rPr>
          <w:szCs w:val="28"/>
        </w:rPr>
        <w:t>19</w:t>
      </w:r>
      <w:r w:rsidRPr="00EA182D">
        <w:rPr>
          <w:szCs w:val="28"/>
        </w:rPr>
        <w:t>.0</w:t>
      </w:r>
      <w:r>
        <w:rPr>
          <w:szCs w:val="28"/>
        </w:rPr>
        <w:t>6</w:t>
      </w:r>
      <w:r w:rsidRPr="00EA182D">
        <w:rPr>
          <w:szCs w:val="28"/>
        </w:rPr>
        <w:t>.2015 № 014230011615000</w:t>
      </w:r>
      <w:r>
        <w:rPr>
          <w:szCs w:val="28"/>
        </w:rPr>
        <w:t>150.</w:t>
      </w:r>
    </w:p>
    <w:p w:rsidR="00D8685C" w:rsidRPr="00D8685C" w:rsidRDefault="00D8685C" w:rsidP="00D8685C">
      <w:pPr>
        <w:pStyle w:val="Default"/>
        <w:tabs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left="1789"/>
        <w:jc w:val="both"/>
        <w:rPr>
          <w:spacing w:val="-2"/>
          <w:szCs w:val="28"/>
        </w:rPr>
      </w:pPr>
    </w:p>
    <w:p w:rsidR="00D8685C" w:rsidRPr="00D8685C" w:rsidRDefault="00D8685C" w:rsidP="00D8685C">
      <w:pPr>
        <w:pStyle w:val="Default"/>
        <w:tabs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left="1789"/>
        <w:jc w:val="both"/>
        <w:rPr>
          <w:spacing w:val="-2"/>
          <w:szCs w:val="28"/>
        </w:rPr>
      </w:pPr>
    </w:p>
    <w:p w:rsidR="008A729E" w:rsidRPr="00D8685C" w:rsidRDefault="008A729E" w:rsidP="00D8685C">
      <w:pPr>
        <w:pStyle w:val="Default"/>
        <w:tabs>
          <w:tab w:val="left" w:pos="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jc w:val="both"/>
        <w:rPr>
          <w:spacing w:val="-2"/>
          <w:sz w:val="28"/>
          <w:szCs w:val="28"/>
        </w:rPr>
      </w:pPr>
      <w:r w:rsidRPr="00D8685C">
        <w:rPr>
          <w:spacing w:val="-2"/>
          <w:sz w:val="28"/>
          <w:szCs w:val="28"/>
          <w:lang w:val="en-US"/>
        </w:rPr>
        <w:t>II</w:t>
      </w:r>
      <w:r w:rsidRPr="00D8685C">
        <w:rPr>
          <w:spacing w:val="-2"/>
          <w:sz w:val="28"/>
          <w:szCs w:val="28"/>
        </w:rPr>
        <w:t>. </w:t>
      </w:r>
      <w:r w:rsidR="00D8685C">
        <w:rPr>
          <w:spacing w:val="-2"/>
          <w:sz w:val="28"/>
          <w:szCs w:val="28"/>
        </w:rPr>
        <w:t xml:space="preserve">  </w:t>
      </w:r>
      <w:r w:rsidRPr="00D8685C">
        <w:rPr>
          <w:spacing w:val="-2"/>
          <w:sz w:val="28"/>
          <w:szCs w:val="28"/>
        </w:rPr>
        <w:t>В соответствии с</w:t>
      </w:r>
      <w:r w:rsidRPr="00D8685C">
        <w:rPr>
          <w:sz w:val="28"/>
          <w:szCs w:val="28"/>
        </w:rPr>
        <w:t xml:space="preserve"> п</w:t>
      </w:r>
      <w:r w:rsidR="00D8685C">
        <w:rPr>
          <w:sz w:val="28"/>
          <w:szCs w:val="28"/>
        </w:rPr>
        <w:t>унктом</w:t>
      </w:r>
      <w:r w:rsidRPr="00D8685C">
        <w:rPr>
          <w:sz w:val="28"/>
          <w:szCs w:val="28"/>
        </w:rPr>
        <w:t> 3 ч</w:t>
      </w:r>
      <w:r w:rsidR="00D8685C">
        <w:rPr>
          <w:sz w:val="28"/>
          <w:szCs w:val="28"/>
        </w:rPr>
        <w:t>асти</w:t>
      </w:r>
      <w:r w:rsidRPr="00D8685C">
        <w:rPr>
          <w:sz w:val="28"/>
          <w:szCs w:val="28"/>
        </w:rPr>
        <w:t> 27 ст</w:t>
      </w:r>
      <w:r w:rsidR="00D8685C">
        <w:rPr>
          <w:sz w:val="28"/>
          <w:szCs w:val="28"/>
        </w:rPr>
        <w:t xml:space="preserve">атьи 99 Федерального </w:t>
      </w:r>
      <w:r w:rsidRPr="00D8685C">
        <w:rPr>
          <w:sz w:val="28"/>
          <w:szCs w:val="28"/>
        </w:rPr>
        <w:t xml:space="preserve">закона от 05.04.2013 № 44-ФЗ </w:t>
      </w:r>
      <w:r w:rsidRPr="00D8685C">
        <w:rPr>
          <w:bCs/>
          <w:spacing w:val="-2"/>
          <w:sz w:val="28"/>
          <w:szCs w:val="28"/>
        </w:rPr>
        <w:t xml:space="preserve">  </w:t>
      </w:r>
      <w:r w:rsidR="006122BC" w:rsidRPr="00D8685C">
        <w:rPr>
          <w:bCs/>
          <w:spacing w:val="-2"/>
          <w:sz w:val="28"/>
          <w:szCs w:val="28"/>
        </w:rPr>
        <w:t>сектор</w:t>
      </w:r>
      <w:r w:rsidR="009A1113" w:rsidRPr="00D8685C">
        <w:rPr>
          <w:sz w:val="28"/>
          <w:szCs w:val="28"/>
        </w:rPr>
        <w:t xml:space="preserve"> контроля </w:t>
      </w:r>
      <w:r w:rsidR="006122BC" w:rsidRPr="00D8685C">
        <w:rPr>
          <w:sz w:val="28"/>
          <w:szCs w:val="28"/>
        </w:rPr>
        <w:t>в сфере закупок</w:t>
      </w:r>
      <w:r w:rsidR="009A1113" w:rsidRPr="00D8685C">
        <w:rPr>
          <w:sz w:val="28"/>
          <w:szCs w:val="28"/>
        </w:rPr>
        <w:t xml:space="preserve"> администрации городского округа Чапаевск</w:t>
      </w:r>
      <w:r w:rsidR="006122BC" w:rsidRPr="00D8685C">
        <w:rPr>
          <w:sz w:val="28"/>
          <w:szCs w:val="28"/>
        </w:rPr>
        <w:t>,</w:t>
      </w:r>
      <w:r w:rsidR="009A1113" w:rsidRPr="00D8685C">
        <w:rPr>
          <w:sz w:val="28"/>
          <w:szCs w:val="28"/>
        </w:rPr>
        <w:t xml:space="preserve">  предписывает</w:t>
      </w:r>
      <w:r w:rsidRPr="00D8685C">
        <w:rPr>
          <w:spacing w:val="-2"/>
          <w:sz w:val="28"/>
          <w:szCs w:val="28"/>
        </w:rPr>
        <w:t>:</w:t>
      </w:r>
    </w:p>
    <w:p w:rsidR="008A729E" w:rsidRPr="003B34AD" w:rsidRDefault="008A729E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  <w:r w:rsidRPr="003B34AD">
        <w:rPr>
          <w:szCs w:val="28"/>
        </w:rPr>
        <w:t xml:space="preserve">1. Рассмотреть информацию о выявленных нарушениях </w:t>
      </w:r>
      <w:r w:rsidR="00FF228C">
        <w:rPr>
          <w:szCs w:val="28"/>
        </w:rPr>
        <w:t xml:space="preserve">    </w:t>
      </w:r>
      <w:r w:rsidRPr="003B34AD">
        <w:rPr>
          <w:szCs w:val="28"/>
        </w:rPr>
        <w:t>законодательства.</w:t>
      </w:r>
    </w:p>
    <w:p w:rsidR="008A729E" w:rsidRPr="003B34AD" w:rsidRDefault="008A729E" w:rsidP="00D46FB6">
      <w:pPr>
        <w:tabs>
          <w:tab w:val="left" w:pos="1134"/>
        </w:tabs>
        <w:ind w:firstLine="851"/>
        <w:jc w:val="both"/>
        <w:rPr>
          <w:szCs w:val="28"/>
        </w:rPr>
      </w:pPr>
      <w:r>
        <w:rPr>
          <w:szCs w:val="28"/>
        </w:rPr>
        <w:t>2</w:t>
      </w:r>
      <w:r w:rsidRPr="003B34AD">
        <w:rPr>
          <w:szCs w:val="28"/>
        </w:rPr>
        <w:t xml:space="preserve">. Привлечь к дисциплинарной ответственности лиц, </w:t>
      </w:r>
      <w:r w:rsidR="00FF228C">
        <w:rPr>
          <w:szCs w:val="28"/>
        </w:rPr>
        <w:t xml:space="preserve"> </w:t>
      </w:r>
      <w:r w:rsidRPr="003B34AD">
        <w:rPr>
          <w:szCs w:val="28"/>
        </w:rPr>
        <w:t>допустивших указанные нарушения.</w:t>
      </w:r>
    </w:p>
    <w:p w:rsidR="008A729E" w:rsidRDefault="008A729E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  <w:r>
        <w:rPr>
          <w:szCs w:val="28"/>
        </w:rPr>
        <w:lastRenderedPageBreak/>
        <w:t>3</w:t>
      </w:r>
      <w:r w:rsidRPr="003B34AD">
        <w:rPr>
          <w:szCs w:val="28"/>
        </w:rPr>
        <w:t>. Разработать план мероприятий, направленных на предупреждение нарушений законодательства.</w:t>
      </w:r>
    </w:p>
    <w:p w:rsidR="00C2686B" w:rsidRDefault="00C2686B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</w:p>
    <w:p w:rsidR="008A729E" w:rsidRPr="009A1113" w:rsidRDefault="008A729E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r w:rsidRPr="008A729E">
        <w:rPr>
          <w:sz w:val="28"/>
          <w:szCs w:val="28"/>
        </w:rPr>
        <w:t xml:space="preserve">Информацию о рассмотрении данного предписания, привлечении к дисциплинарной ответственности виновных лиц, разработке плана мероприятий, направленных на предупреждение нарушений законодательства, с приложением копий подтверждающих документов, заверенных в установленном порядке, представить в </w:t>
      </w:r>
      <w:r w:rsidR="006122BC">
        <w:rPr>
          <w:sz w:val="28"/>
          <w:szCs w:val="28"/>
        </w:rPr>
        <w:t>сектор</w:t>
      </w:r>
      <w:r w:rsidRPr="00336CBE">
        <w:rPr>
          <w:sz w:val="28"/>
          <w:szCs w:val="28"/>
        </w:rPr>
        <w:t xml:space="preserve"> контроля </w:t>
      </w:r>
      <w:r w:rsidR="006122BC">
        <w:rPr>
          <w:sz w:val="28"/>
          <w:szCs w:val="28"/>
        </w:rPr>
        <w:t>в сфере закупок</w:t>
      </w:r>
      <w:r w:rsidRPr="00336CBE">
        <w:rPr>
          <w:sz w:val="28"/>
          <w:szCs w:val="28"/>
        </w:rPr>
        <w:t xml:space="preserve"> администрации городского округа Чапаевск Самарской </w:t>
      </w:r>
      <w:r w:rsidRPr="009A1113">
        <w:rPr>
          <w:sz w:val="28"/>
          <w:szCs w:val="28"/>
        </w:rPr>
        <w:t xml:space="preserve">области в срок до </w:t>
      </w:r>
      <w:r w:rsidR="00D8685C">
        <w:rPr>
          <w:sz w:val="28"/>
          <w:szCs w:val="28"/>
        </w:rPr>
        <w:t>31</w:t>
      </w:r>
      <w:r w:rsidRPr="009A1113">
        <w:rPr>
          <w:sz w:val="28"/>
          <w:szCs w:val="28"/>
        </w:rPr>
        <w:t xml:space="preserve"> </w:t>
      </w:r>
      <w:r w:rsidR="00D8685C">
        <w:rPr>
          <w:sz w:val="28"/>
          <w:szCs w:val="28"/>
        </w:rPr>
        <w:t>декабря</w:t>
      </w:r>
      <w:r w:rsidRPr="009A1113">
        <w:rPr>
          <w:sz w:val="28"/>
          <w:szCs w:val="28"/>
        </w:rPr>
        <w:t xml:space="preserve"> 201</w:t>
      </w:r>
      <w:r w:rsidR="00D8685C">
        <w:rPr>
          <w:sz w:val="28"/>
          <w:szCs w:val="28"/>
        </w:rPr>
        <w:t>5</w:t>
      </w:r>
      <w:r w:rsidRPr="009A1113">
        <w:rPr>
          <w:sz w:val="28"/>
          <w:szCs w:val="28"/>
        </w:rPr>
        <w:t xml:space="preserve"> года.</w:t>
      </w:r>
    </w:p>
    <w:tbl>
      <w:tblPr>
        <w:tblW w:w="0" w:type="auto"/>
        <w:tblLook w:val="01E0"/>
      </w:tblPr>
      <w:tblGrid>
        <w:gridCol w:w="4267"/>
        <w:gridCol w:w="5304"/>
      </w:tblGrid>
      <w:tr w:rsidR="008A729E" w:rsidTr="00C2686B">
        <w:trPr>
          <w:trHeight w:val="254"/>
        </w:trPr>
        <w:tc>
          <w:tcPr>
            <w:tcW w:w="4267" w:type="dxa"/>
          </w:tcPr>
          <w:p w:rsidR="008A729E" w:rsidRDefault="008A729E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E737F3" w:rsidRDefault="00E737F3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C2686B" w:rsidRDefault="00C2686B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</w:tc>
        <w:tc>
          <w:tcPr>
            <w:tcW w:w="5304" w:type="dxa"/>
          </w:tcPr>
          <w:p w:rsidR="008A729E" w:rsidRDefault="008A729E" w:rsidP="008A729E">
            <w:pPr>
              <w:pStyle w:val="a3"/>
              <w:ind w:firstLine="0"/>
              <w:jc w:val="right"/>
              <w:rPr>
                <w:sz w:val="28"/>
                <w:szCs w:val="28"/>
              </w:rPr>
            </w:pPr>
          </w:p>
        </w:tc>
      </w:tr>
    </w:tbl>
    <w:p w:rsidR="00C2686B" w:rsidRDefault="008963FD" w:rsidP="008A729E">
      <w:pPr>
        <w:pStyle w:val="a5"/>
        <w:rPr>
          <w:szCs w:val="28"/>
        </w:rPr>
      </w:pPr>
      <w:r>
        <w:rPr>
          <w:szCs w:val="28"/>
        </w:rPr>
        <w:t xml:space="preserve">                 </w:t>
      </w:r>
      <w:r w:rsidR="00FF228C">
        <w:rPr>
          <w:szCs w:val="28"/>
        </w:rPr>
        <w:t>Глав</w:t>
      </w:r>
      <w:r w:rsidR="00D8685C">
        <w:rPr>
          <w:szCs w:val="28"/>
        </w:rPr>
        <w:t>а</w:t>
      </w:r>
    </w:p>
    <w:p w:rsidR="008A729E" w:rsidRPr="009A1113" w:rsidRDefault="00FF228C" w:rsidP="008A729E">
      <w:pPr>
        <w:pStyle w:val="a5"/>
        <w:rPr>
          <w:szCs w:val="28"/>
        </w:rPr>
      </w:pPr>
      <w:r>
        <w:rPr>
          <w:szCs w:val="28"/>
        </w:rPr>
        <w:t>городского округа Чапаевск</w:t>
      </w:r>
      <w:r w:rsidR="00C2686B" w:rsidRPr="00C2686B">
        <w:rPr>
          <w:szCs w:val="28"/>
        </w:rPr>
        <w:t xml:space="preserve"> </w:t>
      </w:r>
      <w:r w:rsidR="00C2686B">
        <w:rPr>
          <w:szCs w:val="28"/>
        </w:rPr>
        <w:t xml:space="preserve">                                                           </w:t>
      </w:r>
      <w:r w:rsidR="00D8685C">
        <w:rPr>
          <w:szCs w:val="28"/>
        </w:rPr>
        <w:t>Д</w:t>
      </w:r>
      <w:r w:rsidR="00C2686B">
        <w:rPr>
          <w:szCs w:val="28"/>
        </w:rPr>
        <w:t xml:space="preserve">.В. </w:t>
      </w:r>
      <w:proofErr w:type="spellStart"/>
      <w:r w:rsidR="00D8685C">
        <w:rPr>
          <w:szCs w:val="28"/>
        </w:rPr>
        <w:t>Блынский</w:t>
      </w:r>
      <w:proofErr w:type="spellEnd"/>
    </w:p>
    <w:sectPr w:rsidR="008A729E" w:rsidRPr="009A1113" w:rsidSect="00C77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9D14593"/>
    <w:multiLevelType w:val="hybridMultilevel"/>
    <w:tmpl w:val="99DE48F4"/>
    <w:lvl w:ilvl="0" w:tplc="31B4226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5E06DFB"/>
    <w:multiLevelType w:val="hybridMultilevel"/>
    <w:tmpl w:val="75C0BAC8"/>
    <w:lvl w:ilvl="0" w:tplc="04F204D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>
    <w:nsid w:val="26A24E4D"/>
    <w:multiLevelType w:val="hybridMultilevel"/>
    <w:tmpl w:val="6378891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5933D1"/>
    <w:multiLevelType w:val="hybridMultilevel"/>
    <w:tmpl w:val="898C4CA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FF7CB1"/>
    <w:multiLevelType w:val="hybridMultilevel"/>
    <w:tmpl w:val="23F024A2"/>
    <w:lvl w:ilvl="0" w:tplc="507068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5CEE6DCD"/>
    <w:multiLevelType w:val="hybridMultilevel"/>
    <w:tmpl w:val="0A64F4C2"/>
    <w:lvl w:ilvl="0" w:tplc="4296F82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34E0238"/>
    <w:multiLevelType w:val="hybridMultilevel"/>
    <w:tmpl w:val="8910ACEC"/>
    <w:lvl w:ilvl="0" w:tplc="0686C24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">
    <w:nsid w:val="6DA23737"/>
    <w:multiLevelType w:val="hybridMultilevel"/>
    <w:tmpl w:val="236C3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0C5EAB"/>
    <w:multiLevelType w:val="hybridMultilevel"/>
    <w:tmpl w:val="30EC1B7C"/>
    <w:lvl w:ilvl="0" w:tplc="3B1855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0"/>
  </w:num>
  <w:num w:numId="5">
    <w:abstractNumId w:val="5"/>
  </w:num>
  <w:num w:numId="6">
    <w:abstractNumId w:val="9"/>
  </w:num>
  <w:num w:numId="7">
    <w:abstractNumId w:val="1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29E"/>
    <w:rsid w:val="00040121"/>
    <w:rsid w:val="000415C8"/>
    <w:rsid w:val="00073007"/>
    <w:rsid w:val="000D7337"/>
    <w:rsid w:val="00115718"/>
    <w:rsid w:val="00115920"/>
    <w:rsid w:val="00122E5D"/>
    <w:rsid w:val="0014157B"/>
    <w:rsid w:val="00150BB9"/>
    <w:rsid w:val="001A2CA9"/>
    <w:rsid w:val="00204948"/>
    <w:rsid w:val="00217197"/>
    <w:rsid w:val="00233175"/>
    <w:rsid w:val="002467A7"/>
    <w:rsid w:val="00251410"/>
    <w:rsid w:val="002C1C48"/>
    <w:rsid w:val="002D6B41"/>
    <w:rsid w:val="002E77E4"/>
    <w:rsid w:val="002F2FD0"/>
    <w:rsid w:val="003068A6"/>
    <w:rsid w:val="00312194"/>
    <w:rsid w:val="003254DA"/>
    <w:rsid w:val="00377FCB"/>
    <w:rsid w:val="00385DC2"/>
    <w:rsid w:val="00396BBC"/>
    <w:rsid w:val="003A7859"/>
    <w:rsid w:val="003B0F7F"/>
    <w:rsid w:val="003F1D71"/>
    <w:rsid w:val="003F6649"/>
    <w:rsid w:val="004242A5"/>
    <w:rsid w:val="0043662C"/>
    <w:rsid w:val="00461BE2"/>
    <w:rsid w:val="00471277"/>
    <w:rsid w:val="004756D1"/>
    <w:rsid w:val="00492FAF"/>
    <w:rsid w:val="004A0B7C"/>
    <w:rsid w:val="004C5C8C"/>
    <w:rsid w:val="00565FA4"/>
    <w:rsid w:val="005B334A"/>
    <w:rsid w:val="00607BB2"/>
    <w:rsid w:val="006122BC"/>
    <w:rsid w:val="00614D49"/>
    <w:rsid w:val="00651E29"/>
    <w:rsid w:val="00681500"/>
    <w:rsid w:val="006A617F"/>
    <w:rsid w:val="006B6A8D"/>
    <w:rsid w:val="006C4E18"/>
    <w:rsid w:val="007033D6"/>
    <w:rsid w:val="00722438"/>
    <w:rsid w:val="0075151F"/>
    <w:rsid w:val="0075257D"/>
    <w:rsid w:val="00753A0A"/>
    <w:rsid w:val="00754662"/>
    <w:rsid w:val="007710B7"/>
    <w:rsid w:val="007A72D3"/>
    <w:rsid w:val="007B3A6C"/>
    <w:rsid w:val="007B454B"/>
    <w:rsid w:val="007F550E"/>
    <w:rsid w:val="00842E57"/>
    <w:rsid w:val="00885D9A"/>
    <w:rsid w:val="00891FC2"/>
    <w:rsid w:val="008963FD"/>
    <w:rsid w:val="008A7098"/>
    <w:rsid w:val="008A729E"/>
    <w:rsid w:val="008E3851"/>
    <w:rsid w:val="00925C2D"/>
    <w:rsid w:val="00971298"/>
    <w:rsid w:val="009917F7"/>
    <w:rsid w:val="00991DE9"/>
    <w:rsid w:val="009A1113"/>
    <w:rsid w:val="009A4A3A"/>
    <w:rsid w:val="00A479AB"/>
    <w:rsid w:val="00A7154A"/>
    <w:rsid w:val="00A80A57"/>
    <w:rsid w:val="00A9410C"/>
    <w:rsid w:val="00AC698E"/>
    <w:rsid w:val="00AE2458"/>
    <w:rsid w:val="00AF101A"/>
    <w:rsid w:val="00B12F36"/>
    <w:rsid w:val="00B17BE0"/>
    <w:rsid w:val="00B3049E"/>
    <w:rsid w:val="00B54156"/>
    <w:rsid w:val="00BB3AA7"/>
    <w:rsid w:val="00BC08A9"/>
    <w:rsid w:val="00BD6B36"/>
    <w:rsid w:val="00C011A9"/>
    <w:rsid w:val="00C2686B"/>
    <w:rsid w:val="00C37402"/>
    <w:rsid w:val="00C77A42"/>
    <w:rsid w:val="00CA1075"/>
    <w:rsid w:val="00CC3D24"/>
    <w:rsid w:val="00CC6B60"/>
    <w:rsid w:val="00CF1D14"/>
    <w:rsid w:val="00D0060F"/>
    <w:rsid w:val="00D00FE6"/>
    <w:rsid w:val="00D06804"/>
    <w:rsid w:val="00D46FB6"/>
    <w:rsid w:val="00D8685C"/>
    <w:rsid w:val="00DA7EFB"/>
    <w:rsid w:val="00E241BF"/>
    <w:rsid w:val="00E31F02"/>
    <w:rsid w:val="00E37A4F"/>
    <w:rsid w:val="00E52079"/>
    <w:rsid w:val="00E737F3"/>
    <w:rsid w:val="00E91189"/>
    <w:rsid w:val="00EA1930"/>
    <w:rsid w:val="00ED47BA"/>
    <w:rsid w:val="00ED5175"/>
    <w:rsid w:val="00EE6752"/>
    <w:rsid w:val="00EF6EFE"/>
    <w:rsid w:val="00EF795C"/>
    <w:rsid w:val="00F4556A"/>
    <w:rsid w:val="00F946E5"/>
    <w:rsid w:val="00FB4341"/>
    <w:rsid w:val="00FC79CE"/>
    <w:rsid w:val="00FF2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729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8A72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8A72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729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uiPriority w:val="99"/>
    <w:unhideWhenUsed/>
    <w:rsid w:val="008A729E"/>
    <w:pPr>
      <w:spacing w:after="150"/>
    </w:pPr>
    <w:rPr>
      <w:sz w:val="24"/>
      <w:szCs w:val="24"/>
    </w:rPr>
  </w:style>
  <w:style w:type="paragraph" w:customStyle="1" w:styleId="Default">
    <w:name w:val="Default"/>
    <w:uiPriority w:val="99"/>
    <w:rsid w:val="008A7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99"/>
    <w:qFormat/>
    <w:rsid w:val="009A1113"/>
    <w:pPr>
      <w:ind w:left="720"/>
      <w:contextualSpacing/>
    </w:pPr>
  </w:style>
  <w:style w:type="paragraph" w:customStyle="1" w:styleId="FR1">
    <w:name w:val="FR1"/>
    <w:rsid w:val="006A617F"/>
    <w:pPr>
      <w:widowControl w:val="0"/>
      <w:autoSpaceDE w:val="0"/>
      <w:autoSpaceDN w:val="0"/>
      <w:adjustRightInd w:val="0"/>
      <w:spacing w:before="560" w:after="0" w:line="240" w:lineRule="auto"/>
      <w:ind w:left="360"/>
    </w:pPr>
    <w:rPr>
      <w:rFonts w:ascii="Arial" w:eastAsia="Times New Roman" w:hAnsi="Arial" w:cs="Arial"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61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617F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rsid w:val="00FB4341"/>
    <w:rPr>
      <w:color w:val="0088CC"/>
      <w:u w:val="none"/>
    </w:rPr>
  </w:style>
  <w:style w:type="paragraph" w:customStyle="1" w:styleId="1">
    <w:name w:val="Обычный (веб)1"/>
    <w:basedOn w:val="a"/>
    <w:rsid w:val="00FB4341"/>
    <w:pPr>
      <w:suppressAutoHyphens/>
      <w:spacing w:after="150" w:line="100" w:lineRule="atLeast"/>
    </w:pPr>
    <w:rPr>
      <w:kern w:val="1"/>
      <w:sz w:val="24"/>
      <w:szCs w:val="24"/>
      <w:lang w:eastAsia="ar-SA"/>
    </w:rPr>
  </w:style>
  <w:style w:type="paragraph" w:customStyle="1" w:styleId="ConsPlusNormal">
    <w:name w:val="ConsPlusNormal"/>
    <w:rsid w:val="003A78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os-zakaz.com/law/fcs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FF4268-C095-430D-AF5E-027147DE1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2014-09-25T05:52:00Z</cp:lastPrinted>
  <dcterms:created xsi:type="dcterms:W3CDTF">2014-10-24T05:29:00Z</dcterms:created>
  <dcterms:modified xsi:type="dcterms:W3CDTF">2015-12-03T05:05:00Z</dcterms:modified>
</cp:coreProperties>
</file>